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CDE" w14:textId="77777777" w:rsidR="00E8733C" w:rsidRDefault="00BA294D">
      <w:pPr>
        <w:spacing w:after="0" w:line="259" w:lineRule="auto"/>
        <w:ind w:left="0" w:firstLine="0"/>
        <w:jc w:val="center"/>
      </w:pPr>
      <w:r>
        <w:rPr>
          <w:b/>
          <w:sz w:val="32"/>
        </w:rPr>
        <w:t>Isabella Sanchez</w:t>
      </w:r>
      <w:r>
        <w:rPr>
          <w:b/>
          <w:color w:val="355E91"/>
          <w:sz w:val="32"/>
        </w:rPr>
        <w:t xml:space="preserve"> </w:t>
      </w:r>
    </w:p>
    <w:p w14:paraId="304C2EE7" w14:textId="77777777" w:rsidR="00E8733C" w:rsidRDefault="00BA294D">
      <w:pPr>
        <w:tabs>
          <w:tab w:val="center" w:pos="5040"/>
        </w:tabs>
        <w:spacing w:after="23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613-858-0867 | Isabella.sanchez@tamu.edu | </w:t>
      </w:r>
      <w:hyperlink r:id="rId5">
        <w:r>
          <w:rPr>
            <w:color w:val="0000FF"/>
            <w:sz w:val="24"/>
            <w:u w:val="single" w:color="0000FF"/>
          </w:rPr>
          <w:t>www.linkedin.com/in/isabella</w:t>
        </w:r>
      </w:hyperlink>
      <w:hyperlink r:id="rId6">
        <w:r>
          <w:rPr>
            <w:color w:val="0000FF"/>
            <w:sz w:val="24"/>
            <w:u w:val="single" w:color="0000FF"/>
          </w:rPr>
          <w:t>-</w:t>
        </w:r>
      </w:hyperlink>
      <w:hyperlink r:id="rId7">
        <w:r>
          <w:rPr>
            <w:color w:val="0000FF"/>
            <w:sz w:val="24"/>
            <w:u w:val="single" w:color="0000FF"/>
          </w:rPr>
          <w:t>sanchez</w:t>
        </w:r>
      </w:hyperlink>
      <w:hyperlink r:id="rId8">
        <w:r>
          <w:rPr>
            <w:color w:val="0000FF"/>
            <w:sz w:val="24"/>
            <w:u w:val="single" w:color="0000FF"/>
          </w:rPr>
          <w:t>-</w:t>
        </w:r>
      </w:hyperlink>
      <w:hyperlink r:id="rId9">
        <w:r>
          <w:rPr>
            <w:color w:val="0000FF"/>
            <w:sz w:val="24"/>
            <w:u w:val="single" w:color="0000FF"/>
          </w:rPr>
          <w:t>79a885221</w:t>
        </w:r>
      </w:hyperlink>
      <w:hyperlink r:id="rId10">
        <w:r>
          <w:rPr>
            <w:sz w:val="24"/>
          </w:rPr>
          <w:t xml:space="preserve"> </w:t>
        </w:r>
      </w:hyperlink>
      <w:r>
        <w:rPr>
          <w:sz w:val="24"/>
        </w:rPr>
        <w:t xml:space="preserve"> </w:t>
      </w:r>
    </w:p>
    <w:tbl>
      <w:tblPr>
        <w:tblStyle w:val="TableGrid"/>
        <w:tblpPr w:vertAnchor="text" w:tblpY="276"/>
        <w:tblOverlap w:val="never"/>
        <w:tblW w:w="10135" w:type="dxa"/>
        <w:tblInd w:w="0" w:type="dxa"/>
        <w:tblLook w:val="04A0" w:firstRow="1" w:lastRow="0" w:firstColumn="1" w:lastColumn="0" w:noHBand="0" w:noVBand="1"/>
      </w:tblPr>
      <w:tblGrid>
        <w:gridCol w:w="7571"/>
        <w:gridCol w:w="2564"/>
      </w:tblGrid>
      <w:tr w:rsidR="00E8733C" w14:paraId="2FF424B9" w14:textId="77777777">
        <w:trPr>
          <w:trHeight w:val="252"/>
        </w:trPr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4343B92C" w14:textId="1F3A818C" w:rsidR="003934E6" w:rsidRDefault="003934E6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EDUCATION</w:t>
            </w:r>
          </w:p>
          <w:p w14:paraId="0566574A" w14:textId="7CF7A361" w:rsidR="00E8733C" w:rsidRDefault="00BA29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Texas A&amp;M University, Mays Business School 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5A971439" w14:textId="77777777" w:rsidR="003934E6" w:rsidRDefault="003934E6">
            <w:pPr>
              <w:spacing w:after="0" w:line="259" w:lineRule="auto"/>
              <w:ind w:left="0" w:right="55" w:firstLine="0"/>
              <w:jc w:val="right"/>
            </w:pPr>
          </w:p>
          <w:p w14:paraId="422F69A1" w14:textId="6F2787F1" w:rsidR="00E8733C" w:rsidRDefault="00BA294D">
            <w:pPr>
              <w:spacing w:after="0" w:line="259" w:lineRule="auto"/>
              <w:ind w:left="0" w:right="55" w:firstLine="0"/>
              <w:jc w:val="right"/>
            </w:pPr>
            <w:r>
              <w:t xml:space="preserve">College Station, Texas </w:t>
            </w:r>
          </w:p>
        </w:tc>
      </w:tr>
      <w:tr w:rsidR="00E8733C" w14:paraId="50F940D8" w14:textId="77777777">
        <w:trPr>
          <w:trHeight w:val="509"/>
        </w:trPr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4431A1E0" w14:textId="77777777" w:rsidR="00E8733C" w:rsidRDefault="00BA294D">
            <w:pPr>
              <w:spacing w:after="0" w:line="259" w:lineRule="auto"/>
              <w:ind w:left="0" w:firstLine="0"/>
            </w:pPr>
            <w:r>
              <w:rPr>
                <w:i/>
              </w:rPr>
              <w:t>Master of Science in Marketing</w:t>
            </w:r>
            <w:r>
              <w:t xml:space="preserve"> </w:t>
            </w:r>
          </w:p>
          <w:p w14:paraId="3F1BF1F5" w14:textId="77777777" w:rsidR="00E8733C" w:rsidRDefault="00BA29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2E1E06D7" w14:textId="77777777" w:rsidR="00E8733C" w:rsidRDefault="00BA294D">
            <w:pPr>
              <w:spacing w:after="0" w:line="259" w:lineRule="auto"/>
              <w:ind w:left="0" w:right="55" w:firstLine="0"/>
              <w:jc w:val="right"/>
            </w:pPr>
            <w:r>
              <w:t>September 2027</w:t>
            </w:r>
            <w:r>
              <w:rPr>
                <w:i/>
              </w:rPr>
              <w:t xml:space="preserve"> </w:t>
            </w:r>
          </w:p>
        </w:tc>
      </w:tr>
      <w:tr w:rsidR="00E8733C" w14:paraId="590A4DC2" w14:textId="77777777">
        <w:trPr>
          <w:trHeight w:val="249"/>
        </w:trPr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0539770A" w14:textId="77777777" w:rsidR="00E8733C" w:rsidRDefault="00BA29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Carleton University 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08986293" w14:textId="77777777" w:rsidR="00E8733C" w:rsidRDefault="00BA294D">
            <w:pPr>
              <w:spacing w:after="0" w:line="259" w:lineRule="auto"/>
              <w:ind w:left="0" w:right="55" w:firstLine="0"/>
              <w:jc w:val="right"/>
            </w:pPr>
            <w:r>
              <w:t xml:space="preserve">Ottawa, Ontario, Canada </w:t>
            </w:r>
          </w:p>
        </w:tc>
      </w:tr>
    </w:tbl>
    <w:p w14:paraId="7B55F9B1" w14:textId="6E4F7346" w:rsidR="00E8733C" w:rsidRDefault="00BA294D">
      <w:pPr>
        <w:spacing w:after="11" w:line="259" w:lineRule="auto"/>
        <w:ind w:left="0" w:firstLine="0"/>
      </w:pPr>
      <w:r>
        <w:rPr>
          <w:b/>
          <w:sz w:val="24"/>
        </w:rPr>
        <w:t xml:space="preserve"> </w:t>
      </w:r>
    </w:p>
    <w:p w14:paraId="22EB9ECB" w14:textId="77777777" w:rsidR="00F84175" w:rsidRDefault="00BA294D">
      <w:pPr>
        <w:spacing w:before="5" w:after="0" w:line="252" w:lineRule="auto"/>
        <w:ind w:left="-5" w:right="-14"/>
      </w:pPr>
      <w:commentRangeStart w:id="0"/>
      <w:r>
        <w:rPr>
          <w:i/>
        </w:rPr>
        <w:t>Bachelor of Journalism</w:t>
      </w:r>
      <w:r w:rsidR="00F84175">
        <w:rPr>
          <w:i/>
        </w:rPr>
        <w:t xml:space="preserve"> Honors</w:t>
      </w:r>
      <w:r>
        <w:rPr>
          <w:i/>
        </w:rPr>
        <w:t xml:space="preserve"> (Journalism &amp; Communication &amp; Media Studies)</w:t>
      </w:r>
      <w:r>
        <w:t xml:space="preserve"> </w:t>
      </w:r>
      <w:r>
        <w:tab/>
      </w:r>
    </w:p>
    <w:p w14:paraId="2C5902EC" w14:textId="53BD5ED3" w:rsidR="00E8733C" w:rsidRDefault="00BA294D">
      <w:pPr>
        <w:spacing w:before="5" w:after="0" w:line="252" w:lineRule="auto"/>
        <w:ind w:left="-5" w:right="-14"/>
      </w:pPr>
      <w:r>
        <w:t xml:space="preserve">June 2024 GPA: 4.0/4.0 (A+), High Distinction </w:t>
      </w:r>
      <w:commentRangeEnd w:id="0"/>
      <w:r w:rsidR="003A6E99">
        <w:rPr>
          <w:rStyle w:val="CommentReference"/>
          <w:sz w:val="22"/>
          <w:szCs w:val="24"/>
        </w:rPr>
        <w:commentReference w:id="0"/>
      </w:r>
    </w:p>
    <w:p w14:paraId="6DD1E8E1" w14:textId="77777777" w:rsidR="00E8733C" w:rsidRDefault="00BA294D">
      <w:pPr>
        <w:ind w:left="-5"/>
      </w:pPr>
      <w:r>
        <w:t>Honors</w:t>
      </w:r>
      <w:r>
        <w:rPr>
          <w:b/>
        </w:rPr>
        <w:t>:</w:t>
      </w:r>
      <w:r>
        <w:t xml:space="preserve"> Dean’s Honor List (2021–2024); Golden Key International Honor Society (2023); A.D. Dunton </w:t>
      </w:r>
    </w:p>
    <w:p w14:paraId="28DFF514" w14:textId="77777777" w:rsidR="00E8733C" w:rsidRDefault="00BA294D">
      <w:pPr>
        <w:ind w:left="-5"/>
      </w:pPr>
      <w:r>
        <w:t xml:space="preserve">Scholarship (2023); Andrew Little Memorial Award (2023); Ross A. Eaman Scholarship (2023); K. Phyllis </w:t>
      </w:r>
    </w:p>
    <w:p w14:paraId="32C9C520" w14:textId="77777777" w:rsidR="00E8733C" w:rsidRDefault="00BA294D">
      <w:pPr>
        <w:ind w:left="-5"/>
      </w:pPr>
      <w:r>
        <w:t xml:space="preserve">Wilson Award (2021–2023); J. Lorne Gray Scholarship (2022); Clarence C. Gibson Scholarship (2021); Charles </w:t>
      </w:r>
    </w:p>
    <w:p w14:paraId="019C33B2" w14:textId="77777777" w:rsidR="00E8733C" w:rsidRDefault="00BA294D">
      <w:pPr>
        <w:ind w:left="-5"/>
      </w:pPr>
      <w:r>
        <w:t xml:space="preserve">Lazarus Award (2021); Carleton University Entrance Scholarship (2020) </w:t>
      </w:r>
    </w:p>
    <w:p w14:paraId="6077E9B0" w14:textId="77777777" w:rsidR="00E8733C" w:rsidRDefault="00BA29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6D4B7E2" w14:textId="4FD25BA0" w:rsidR="00E8733C" w:rsidRPr="003934E6" w:rsidRDefault="00BA294D" w:rsidP="003934E6">
      <w:pPr>
        <w:pStyle w:val="Heading1"/>
        <w:ind w:left="-5"/>
        <w:rPr>
          <w:sz w:val="22"/>
          <w:szCs w:val="22"/>
        </w:rPr>
      </w:pPr>
      <w:r w:rsidRPr="003934E6">
        <w:rPr>
          <w:sz w:val="22"/>
          <w:szCs w:val="22"/>
        </w:rPr>
        <w:t xml:space="preserve">EXPERIENCE </w:t>
      </w:r>
    </w:p>
    <w:p w14:paraId="099F526A" w14:textId="77777777" w:rsidR="00E8733C" w:rsidRDefault="00BA294D">
      <w:pPr>
        <w:tabs>
          <w:tab w:val="right" w:pos="10081"/>
        </w:tabs>
        <w:spacing w:after="0" w:line="259" w:lineRule="auto"/>
        <w:ind w:left="-15" w:firstLine="0"/>
      </w:pPr>
      <w:commentRangeStart w:id="1"/>
      <w:r>
        <w:rPr>
          <w:b/>
        </w:rPr>
        <w:t>Ottawa Carleton District School Board (OCDSB</w:t>
      </w:r>
      <w:proofErr w:type="gramStart"/>
      <w:r>
        <w:rPr>
          <w:b/>
        </w:rPr>
        <w:t>)</w:t>
      </w:r>
      <w:r>
        <w:t xml:space="preserve"> </w:t>
      </w:r>
      <w:r>
        <w:tab/>
        <w:t>Ottawa</w:t>
      </w:r>
      <w:proofErr w:type="gramEnd"/>
      <w:r>
        <w:t xml:space="preserve">, Ontario </w:t>
      </w:r>
    </w:p>
    <w:p w14:paraId="402962E8" w14:textId="77777777" w:rsidR="00E8733C" w:rsidRDefault="00BA294D">
      <w:pPr>
        <w:tabs>
          <w:tab w:val="right" w:pos="10081"/>
        </w:tabs>
        <w:spacing w:after="30" w:line="252" w:lineRule="auto"/>
        <w:ind w:left="-15" w:right="-14" w:firstLine="0"/>
      </w:pPr>
      <w:r>
        <w:rPr>
          <w:i/>
        </w:rPr>
        <w:t>Portal Content Coordinator</w:t>
      </w:r>
      <w:r>
        <w:t xml:space="preserve"> </w:t>
      </w:r>
      <w:commentRangeEnd w:id="1"/>
      <w:r w:rsidR="003A6E99">
        <w:rPr>
          <w:rStyle w:val="CommentReference"/>
          <w:sz w:val="22"/>
          <w:szCs w:val="24"/>
        </w:rPr>
        <w:commentReference w:id="1"/>
      </w:r>
      <w:r>
        <w:tab/>
        <w:t xml:space="preserve">October 2024 – Present </w:t>
      </w:r>
    </w:p>
    <w:p w14:paraId="0EC4332E" w14:textId="77777777" w:rsidR="00E8733C" w:rsidRDefault="00BA294D">
      <w:pPr>
        <w:numPr>
          <w:ilvl w:val="0"/>
          <w:numId w:val="1"/>
        </w:numPr>
        <w:ind w:hanging="360"/>
      </w:pPr>
      <w:r>
        <w:t xml:space="preserve">Developed and executed content strategies to improve consistency and accessibility of departmental portals </w:t>
      </w:r>
    </w:p>
    <w:p w14:paraId="17EC1779" w14:textId="77777777" w:rsidR="00E8733C" w:rsidRDefault="00BA294D">
      <w:pPr>
        <w:numPr>
          <w:ilvl w:val="0"/>
          <w:numId w:val="1"/>
        </w:numPr>
        <w:ind w:hanging="360"/>
      </w:pPr>
      <w:r>
        <w:t xml:space="preserve">Led migration of 400+ pages to a new platform, ensuring accurate transfer and accessibility compliance </w:t>
      </w:r>
    </w:p>
    <w:p w14:paraId="574D336E" w14:textId="77777777" w:rsidR="00E8733C" w:rsidRDefault="00BA294D">
      <w:pPr>
        <w:numPr>
          <w:ilvl w:val="0"/>
          <w:numId w:val="1"/>
        </w:numPr>
        <w:ind w:hanging="360"/>
      </w:pPr>
      <w:r>
        <w:t xml:space="preserve">Authored and edited internal content for cross-departmental initiatives </w:t>
      </w:r>
    </w:p>
    <w:p w14:paraId="47BADED3" w14:textId="77777777" w:rsidR="00E8733C" w:rsidRDefault="00BA294D">
      <w:pPr>
        <w:spacing w:after="0" w:line="259" w:lineRule="auto"/>
        <w:ind w:left="0" w:firstLine="0"/>
      </w:pPr>
      <w:r>
        <w:t xml:space="preserve"> </w:t>
      </w:r>
    </w:p>
    <w:p w14:paraId="670312A7" w14:textId="77777777" w:rsidR="00E8733C" w:rsidRDefault="00BA294D">
      <w:pPr>
        <w:tabs>
          <w:tab w:val="right" w:pos="10081"/>
        </w:tabs>
        <w:ind w:left="-15" w:firstLine="0"/>
      </w:pPr>
      <w:proofErr w:type="spellStart"/>
      <w:r>
        <w:rPr>
          <w:b/>
        </w:rPr>
        <w:t>Lotful</w:t>
      </w:r>
      <w:proofErr w:type="spellEnd"/>
      <w:r>
        <w:rPr>
          <w:b/>
        </w:rPr>
        <w:t xml:space="preserve"> Realty</w:t>
      </w:r>
      <w:r>
        <w:t xml:space="preserve"> </w:t>
      </w:r>
      <w:r>
        <w:tab/>
        <w:t xml:space="preserve">Ottawa, Ontario </w:t>
      </w:r>
    </w:p>
    <w:p w14:paraId="7BEF6DE0" w14:textId="77777777" w:rsidR="00E8733C" w:rsidRDefault="00BA294D">
      <w:pPr>
        <w:tabs>
          <w:tab w:val="right" w:pos="10081"/>
        </w:tabs>
        <w:spacing w:after="30" w:line="252" w:lineRule="auto"/>
        <w:ind w:left="-15" w:right="-14" w:firstLine="0"/>
      </w:pPr>
      <w:r>
        <w:rPr>
          <w:i/>
        </w:rPr>
        <w:t>Social Media Coordinator</w:t>
      </w:r>
      <w:r>
        <w:t xml:space="preserve"> </w:t>
      </w:r>
      <w:r>
        <w:tab/>
        <w:t xml:space="preserve">May 2023 – August 2023 </w:t>
      </w:r>
    </w:p>
    <w:p w14:paraId="2B572915" w14:textId="77777777" w:rsidR="00E8733C" w:rsidRDefault="00BA294D">
      <w:pPr>
        <w:numPr>
          <w:ilvl w:val="0"/>
          <w:numId w:val="1"/>
        </w:numPr>
        <w:ind w:hanging="360"/>
      </w:pPr>
      <w:r>
        <w:t xml:space="preserve">Managed and created website and social media content to boost engagement and brand visibility </w:t>
      </w:r>
    </w:p>
    <w:p w14:paraId="49CFC419" w14:textId="77777777" w:rsidR="00E8733C" w:rsidRDefault="00BA294D">
      <w:pPr>
        <w:numPr>
          <w:ilvl w:val="0"/>
          <w:numId w:val="1"/>
        </w:numPr>
        <w:ind w:hanging="360"/>
      </w:pPr>
      <w:r>
        <w:t xml:space="preserve">Planned and published posts on Instagram and Facebook </w:t>
      </w:r>
    </w:p>
    <w:p w14:paraId="42A2D922" w14:textId="77777777" w:rsidR="00E8733C" w:rsidRDefault="00BA294D">
      <w:pPr>
        <w:spacing w:after="0" w:line="259" w:lineRule="auto"/>
        <w:ind w:left="0" w:firstLine="0"/>
      </w:pPr>
      <w:r>
        <w:t xml:space="preserve"> </w:t>
      </w:r>
    </w:p>
    <w:p w14:paraId="7C70D653" w14:textId="77777777" w:rsidR="00E8733C" w:rsidRDefault="00BA294D">
      <w:pPr>
        <w:spacing w:after="0" w:line="259" w:lineRule="auto"/>
        <w:ind w:left="-5"/>
      </w:pPr>
      <w:r>
        <w:rPr>
          <w:b/>
        </w:rPr>
        <w:t>Carleton University</w:t>
      </w:r>
      <w:r>
        <w:t xml:space="preserve"> </w:t>
      </w:r>
    </w:p>
    <w:p w14:paraId="0FDB1A5A" w14:textId="77777777" w:rsidR="00E8733C" w:rsidRDefault="00BA294D">
      <w:pPr>
        <w:tabs>
          <w:tab w:val="right" w:pos="10081"/>
        </w:tabs>
        <w:spacing w:after="30" w:line="252" w:lineRule="auto"/>
        <w:ind w:left="-15" w:right="-14" w:firstLine="0"/>
      </w:pPr>
      <w:r>
        <w:rPr>
          <w:i/>
        </w:rPr>
        <w:t>Web Communications Advisor, Web Services</w:t>
      </w:r>
      <w:r>
        <w:t xml:space="preserve"> </w:t>
      </w:r>
      <w:r>
        <w:tab/>
        <w:t xml:space="preserve">May 2022 – August 2022 </w:t>
      </w:r>
    </w:p>
    <w:p w14:paraId="638EAD42" w14:textId="77777777" w:rsidR="00E8733C" w:rsidRDefault="00BA294D">
      <w:pPr>
        <w:numPr>
          <w:ilvl w:val="0"/>
          <w:numId w:val="1"/>
        </w:numPr>
        <w:ind w:hanging="360"/>
      </w:pPr>
      <w:r>
        <w:t xml:space="preserve">Designed a 30+ module self-guided web accessibility training program for website editors </w:t>
      </w:r>
    </w:p>
    <w:p w14:paraId="7399B083" w14:textId="77777777" w:rsidR="00E8733C" w:rsidRDefault="00BA294D">
      <w:pPr>
        <w:numPr>
          <w:ilvl w:val="0"/>
          <w:numId w:val="1"/>
        </w:numPr>
        <w:ind w:hanging="360"/>
      </w:pPr>
      <w:r>
        <w:t xml:space="preserve">Maintained blog and social media content for Web Services </w:t>
      </w:r>
    </w:p>
    <w:p w14:paraId="6A15953D" w14:textId="77777777" w:rsidR="00E8733C" w:rsidRDefault="00BA294D">
      <w:pPr>
        <w:numPr>
          <w:ilvl w:val="0"/>
          <w:numId w:val="1"/>
        </w:numPr>
        <w:ind w:hanging="360"/>
      </w:pPr>
      <w:r>
        <w:t xml:space="preserve">Assisted faculty and staff with website development and maintenance </w:t>
      </w:r>
    </w:p>
    <w:p w14:paraId="590B248B" w14:textId="77777777" w:rsidR="00E8733C" w:rsidRDefault="00BA294D">
      <w:pPr>
        <w:spacing w:after="0" w:line="259" w:lineRule="auto"/>
        <w:ind w:left="0" w:firstLine="0"/>
      </w:pPr>
      <w:r>
        <w:t xml:space="preserve"> </w:t>
      </w:r>
    </w:p>
    <w:p w14:paraId="76CD7FC8" w14:textId="33483E05" w:rsidR="00E8733C" w:rsidRDefault="00BA294D" w:rsidP="003934E6">
      <w:pPr>
        <w:pStyle w:val="Heading1"/>
        <w:ind w:left="-5"/>
      </w:pPr>
      <w:r>
        <w:t>LEADERSHIP &amp; INVOLVEMENT</w:t>
      </w:r>
      <w:r>
        <w:rPr>
          <w:b w:val="0"/>
        </w:rPr>
        <w:t xml:space="preserve"> </w:t>
      </w:r>
    </w:p>
    <w:p w14:paraId="44AC059B" w14:textId="77777777" w:rsidR="00E8733C" w:rsidRDefault="00BA294D">
      <w:pPr>
        <w:tabs>
          <w:tab w:val="right" w:pos="10081"/>
        </w:tabs>
        <w:spacing w:after="0" w:line="259" w:lineRule="auto"/>
        <w:ind w:left="-15" w:firstLine="0"/>
      </w:pPr>
      <w:r>
        <w:rPr>
          <w:b/>
        </w:rPr>
        <w:t>Carleton University Journalism Society</w:t>
      </w:r>
      <w:r>
        <w:t xml:space="preserve"> </w:t>
      </w:r>
      <w:r>
        <w:tab/>
        <w:t xml:space="preserve">Ottawa, Ontario </w:t>
      </w:r>
    </w:p>
    <w:p w14:paraId="165FDF28" w14:textId="77777777" w:rsidR="00E8733C" w:rsidRDefault="00BA294D">
      <w:pPr>
        <w:tabs>
          <w:tab w:val="right" w:pos="10081"/>
        </w:tabs>
        <w:spacing w:after="30" w:line="252" w:lineRule="auto"/>
        <w:ind w:left="-15" w:right="-14" w:firstLine="0"/>
      </w:pPr>
      <w:r>
        <w:rPr>
          <w:i/>
        </w:rPr>
        <w:t>Vice President Internal</w:t>
      </w:r>
      <w:r>
        <w:t xml:space="preserve"> </w:t>
      </w:r>
      <w:r>
        <w:tab/>
        <w:t xml:space="preserve">April 2023 – April 2024 </w:t>
      </w:r>
    </w:p>
    <w:p w14:paraId="7700BED2" w14:textId="77777777" w:rsidR="00E8733C" w:rsidRDefault="00BA294D">
      <w:pPr>
        <w:numPr>
          <w:ilvl w:val="0"/>
          <w:numId w:val="2"/>
        </w:numPr>
        <w:ind w:hanging="360"/>
      </w:pPr>
      <w:r>
        <w:t xml:space="preserve">Connected journalism students with publications for professional-level publication opportunities </w:t>
      </w:r>
    </w:p>
    <w:p w14:paraId="72A56E74" w14:textId="77777777" w:rsidR="00E8733C" w:rsidRDefault="00BA294D">
      <w:pPr>
        <w:numPr>
          <w:ilvl w:val="0"/>
          <w:numId w:val="2"/>
        </w:numPr>
        <w:ind w:hanging="360"/>
      </w:pPr>
      <w:r>
        <w:t xml:space="preserve">Oversaw undergraduate journalism representatives and facilitated executive initiatives </w:t>
      </w:r>
    </w:p>
    <w:p w14:paraId="4F8B5532" w14:textId="77777777" w:rsidR="00E8733C" w:rsidRDefault="00BA294D">
      <w:pPr>
        <w:numPr>
          <w:ilvl w:val="0"/>
          <w:numId w:val="2"/>
        </w:numPr>
        <w:ind w:hanging="360"/>
      </w:pPr>
      <w:r>
        <w:t xml:space="preserve">Coordinated and facilitated the annual </w:t>
      </w:r>
      <w:r>
        <w:rPr>
          <w:i/>
        </w:rPr>
        <w:t>J-Gala</w:t>
      </w:r>
      <w:r>
        <w:t xml:space="preserve">, recognizing journalism student achievements </w:t>
      </w:r>
    </w:p>
    <w:p w14:paraId="2F503F26" w14:textId="77777777" w:rsidR="00E8733C" w:rsidRDefault="00BA294D">
      <w:pPr>
        <w:spacing w:after="0" w:line="259" w:lineRule="auto"/>
        <w:ind w:left="0" w:firstLine="0"/>
      </w:pPr>
      <w:r>
        <w:t xml:space="preserve"> </w:t>
      </w:r>
    </w:p>
    <w:p w14:paraId="3493626E" w14:textId="77777777" w:rsidR="00E8733C" w:rsidRDefault="00BA294D">
      <w:pPr>
        <w:tabs>
          <w:tab w:val="right" w:pos="10081"/>
        </w:tabs>
        <w:spacing w:after="0" w:line="259" w:lineRule="auto"/>
        <w:ind w:left="-15" w:firstLine="0"/>
      </w:pPr>
      <w:r>
        <w:rPr>
          <w:b/>
        </w:rPr>
        <w:t>Delta Phi Epsilon</w:t>
      </w:r>
      <w:r>
        <w:t xml:space="preserve"> </w:t>
      </w:r>
      <w:r>
        <w:tab/>
        <w:t xml:space="preserve">Ottawa, Ontario </w:t>
      </w:r>
    </w:p>
    <w:p w14:paraId="1533F6B2" w14:textId="77777777" w:rsidR="00E8733C" w:rsidRDefault="00BA294D">
      <w:pPr>
        <w:tabs>
          <w:tab w:val="right" w:pos="10081"/>
        </w:tabs>
        <w:spacing w:after="30" w:line="252" w:lineRule="auto"/>
        <w:ind w:left="-15" w:right="-14" w:firstLine="0"/>
      </w:pPr>
      <w:r>
        <w:rPr>
          <w:i/>
        </w:rPr>
        <w:t>Vice President Academic Affairs</w:t>
      </w:r>
      <w:r>
        <w:t xml:space="preserve"> </w:t>
      </w:r>
      <w:r>
        <w:tab/>
        <w:t xml:space="preserve">December 2021 – December 2022 </w:t>
      </w:r>
    </w:p>
    <w:p w14:paraId="058BD140" w14:textId="77777777" w:rsidR="00E8733C" w:rsidRDefault="00BA294D">
      <w:pPr>
        <w:numPr>
          <w:ilvl w:val="0"/>
          <w:numId w:val="2"/>
        </w:numPr>
        <w:ind w:hanging="360"/>
      </w:pPr>
      <w:r>
        <w:t xml:space="preserve">Ensured all members maintained minimum CGPA and provided guidance on individual study plans </w:t>
      </w:r>
    </w:p>
    <w:p w14:paraId="5FE73BC5" w14:textId="77777777" w:rsidR="00E8733C" w:rsidRDefault="00BA294D">
      <w:pPr>
        <w:numPr>
          <w:ilvl w:val="0"/>
          <w:numId w:val="2"/>
        </w:numPr>
        <w:ind w:hanging="360"/>
      </w:pPr>
      <w:r>
        <w:t xml:space="preserve">Supported academic success initiatives, contributing to achieving the highest GPA among Ottawa chapters </w:t>
      </w:r>
    </w:p>
    <w:p w14:paraId="44ECE542" w14:textId="77777777" w:rsidR="00E8733C" w:rsidRDefault="00BA294D">
      <w:pPr>
        <w:numPr>
          <w:ilvl w:val="0"/>
          <w:numId w:val="2"/>
        </w:numPr>
        <w:spacing w:after="250"/>
        <w:ind w:hanging="360"/>
      </w:pPr>
      <w:r>
        <w:t xml:space="preserve">Planned events and coordinated social collaborations with other student organizations </w:t>
      </w:r>
    </w:p>
    <w:p w14:paraId="31A18D2F" w14:textId="4CE6B348" w:rsidR="00E8733C" w:rsidRDefault="00BA294D" w:rsidP="003934E6">
      <w:pPr>
        <w:pStyle w:val="Heading1"/>
        <w:ind w:left="0" w:firstLine="0"/>
      </w:pPr>
      <w:r>
        <w:lastRenderedPageBreak/>
        <w:t>SKILLS, ACTIVITIES &amp; INTERESTS</w:t>
      </w:r>
      <w:r>
        <w:rPr>
          <w:b w:val="0"/>
        </w:rPr>
        <w:t xml:space="preserve"> </w:t>
      </w:r>
    </w:p>
    <w:p w14:paraId="1DB2117A" w14:textId="36F2F6D4" w:rsidR="00E8733C" w:rsidRDefault="00BA294D">
      <w:pPr>
        <w:ind w:left="-5"/>
      </w:pPr>
      <w:r>
        <w:rPr>
          <w:b/>
        </w:rPr>
        <w:t>Languages:</w:t>
      </w:r>
      <w:r>
        <w:t xml:space="preserve"> Proficient in Spanish (oral, written, reading); Elementary proficiency in French </w:t>
      </w:r>
    </w:p>
    <w:p w14:paraId="53554126" w14:textId="77777777" w:rsidR="00E8733C" w:rsidRDefault="00BA294D">
      <w:pPr>
        <w:ind w:left="-5"/>
      </w:pPr>
      <w:r>
        <w:rPr>
          <w:b/>
        </w:rPr>
        <w:t>Technical Skills:</w:t>
      </w:r>
      <w:r>
        <w:t xml:space="preserve"> WordPress, Google Analytics, Jira, </w:t>
      </w:r>
      <w:proofErr w:type="spellStart"/>
      <w:r>
        <w:t>Emplifi</w:t>
      </w:r>
      <w:proofErr w:type="spellEnd"/>
      <w:r>
        <w:t xml:space="preserve">; Adobe Creative Suite (Premiere Pro, Photoshop, </w:t>
      </w:r>
    </w:p>
    <w:p w14:paraId="08B121C1" w14:textId="0E0D7FF8" w:rsidR="00E8733C" w:rsidRDefault="00BA294D">
      <w:pPr>
        <w:ind w:left="-5"/>
      </w:pPr>
      <w:r>
        <w:t xml:space="preserve">Adobe Audio); Canva; SoundCloud, YouTube; Microsoft </w:t>
      </w:r>
      <w:r w:rsidR="003934E6">
        <w:t>Suite</w:t>
      </w:r>
      <w:r>
        <w:t xml:space="preserve"> </w:t>
      </w:r>
    </w:p>
    <w:p w14:paraId="0E689F84" w14:textId="77777777" w:rsidR="00E8733C" w:rsidRDefault="00BA294D">
      <w:pPr>
        <w:ind w:left="-5"/>
      </w:pPr>
      <w:r>
        <w:rPr>
          <w:b/>
        </w:rPr>
        <w:t>Activities:</w:t>
      </w:r>
      <w:r>
        <w:t xml:space="preserve"> marketing research, freelance writing, content strategy development </w:t>
      </w:r>
    </w:p>
    <w:p w14:paraId="5EBC397B" w14:textId="77777777" w:rsidR="00E8733C" w:rsidRDefault="00BA294D">
      <w:pPr>
        <w:ind w:left="-5"/>
      </w:pPr>
      <w:r>
        <w:rPr>
          <w:b/>
        </w:rPr>
        <w:t>Interests:</w:t>
      </w:r>
      <w:r>
        <w:t xml:space="preserve"> Marketing strategy and consumer behavior; digital storytelling and content marketing; community engagement; social media trends and analytics; nonprofit and public-sector communications. </w:t>
      </w:r>
    </w:p>
    <w:sectPr w:rsidR="00E8733C">
      <w:pgSz w:w="12240" w:h="15840"/>
      <w:pgMar w:top="1440" w:right="1079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mo-Alcala, Tammy" w:date="2026-01-20T08:21:00Z" w:initials="TR">
    <w:p w14:paraId="74CE2E37" w14:textId="77777777" w:rsidR="003A6E99" w:rsidRDefault="003A6E99" w:rsidP="003A6E99">
      <w:pPr>
        <w:pStyle w:val="CommentText"/>
        <w:ind w:left="0" w:firstLine="0"/>
      </w:pPr>
      <w:r>
        <w:rPr>
          <w:rStyle w:val="CommentReference"/>
        </w:rPr>
        <w:annotationRef/>
      </w:r>
      <w:r>
        <w:t>Double check your degree. Is it a Bachelors of Arts-Journalism, Communication, and Media Studies?</w:t>
      </w:r>
    </w:p>
  </w:comment>
  <w:comment w:id="1" w:author="Romo-Alcala, Tammy" w:date="2026-01-20T08:24:00Z" w:initials="TR">
    <w:p w14:paraId="7250B58F" w14:textId="77777777" w:rsidR="003A6E99" w:rsidRDefault="003A6E99" w:rsidP="003A6E99">
      <w:pPr>
        <w:pStyle w:val="CommentText"/>
        <w:ind w:left="0" w:firstLine="0"/>
      </w:pPr>
      <w:r>
        <w:rPr>
          <w:rStyle w:val="CommentReference"/>
        </w:rPr>
        <w:annotationRef/>
      </w:r>
      <w:r>
        <w:t>Try to put all of this information on ONE line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CE2E37" w15:done="0"/>
  <w15:commentEx w15:paraId="7250B5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44C95E" w16cex:dateUtc="2026-01-20T14:21:00Z"/>
  <w16cex:commentExtensible w16cex:durableId="2B3A794E" w16cex:dateUtc="2026-01-20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CE2E37" w16cid:durableId="7044C95E"/>
  <w16cid:commentId w16cid:paraId="7250B58F" w16cid:durableId="2B3A79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367"/>
    <w:multiLevelType w:val="hybridMultilevel"/>
    <w:tmpl w:val="240669DC"/>
    <w:lvl w:ilvl="0" w:tplc="86DABE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220F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27F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0AE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FE8A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5C13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0FC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06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CABA3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184C3C"/>
    <w:multiLevelType w:val="hybridMultilevel"/>
    <w:tmpl w:val="B8F8AA84"/>
    <w:lvl w:ilvl="0" w:tplc="028AD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2AFB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C1D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E8E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870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00C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79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AE2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0CF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953469">
    <w:abstractNumId w:val="1"/>
  </w:num>
  <w:num w:numId="2" w16cid:durableId="8800467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o-Alcala, Tammy">
    <w15:presenceInfo w15:providerId="AD" w15:userId="S::kutra005@tamu.edu::e7020284-7a98-4ce5-9537-f9377b7ae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3C"/>
    <w:rsid w:val="000A5EEC"/>
    <w:rsid w:val="003934E6"/>
    <w:rsid w:val="003A6E99"/>
    <w:rsid w:val="00BA294D"/>
    <w:rsid w:val="00E8733C"/>
    <w:rsid w:val="00F1110D"/>
    <w:rsid w:val="00F8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29A8"/>
  <w15:docId w15:val="{DAC14C85-5E25-42A8-8AB6-0A04DE66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A6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E9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E99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isabella-sanchez-79a885221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isabella-sanchez-79a885221" TargetMode="Externa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isabella-sanchez-79a885221" TargetMode="External"/><Relationship Id="rId11" Type="http://schemas.openxmlformats.org/officeDocument/2006/relationships/comments" Target="comments.xml"/><Relationship Id="rId5" Type="http://schemas.openxmlformats.org/officeDocument/2006/relationships/hyperlink" Target="http://www.linkedin.com/in/isabella-sanchez-79a8852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linkedin.com/in/isabella-sanchez-79a8852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isabella-sanchez-79a885221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Isabella Sanchez</cp:lastModifiedBy>
  <cp:revision>3</cp:revision>
  <dcterms:created xsi:type="dcterms:W3CDTF">2026-01-20T14:19:00Z</dcterms:created>
  <dcterms:modified xsi:type="dcterms:W3CDTF">2026-01-23T14:24:00Z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c782b86d-46c1-4329-8285-8a52ea54a1ab</vt:lpwstr>
  </property>
</Properties>
</file>